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</w:pPr>
      <w:r>
        <w:rPr>
          <w:rFonts w:ascii="Calibri" w:cs="Calibri" w:eastAsia="Calibri" w:hAnsi="Calibri"/>
          <w:color w:val="94a3b8"/>
          <w:sz w:val="20"/>
          <w:szCs w:val="20"/>
        </w:rPr>
        <w:t xml:space="preserve">FundingQuarry</w:t>
      </w:r>
    </w:p>
    <w:p>
      <w:pPr>
        <w:spacing w:after="480"/>
      </w:pPr>
    </w:p>
    <w:p>
      <w:pPr>
        <w:spacing w:after="160"/>
      </w:pPr>
      <w:r>
        <w:rPr>
          <w:rFonts w:ascii="Calibri" w:cs="Calibri" w:eastAsia="Calibri" w:hAnsi="Calibri"/>
          <w:b/>
          <w:bCs/>
          <w:color w:val="102a43"/>
          <w:sz w:val="44"/>
          <w:szCs w:val="44"/>
        </w:rPr>
        <w:t xml:space="preserve">PLANTILLA DE MEMÒRIA TÈCNICA</w:t>
      </w:r>
    </w:p>
    <w:p>
      <w:pPr>
        <w:spacing w:after="480"/>
      </w:pPr>
      <w:r>
        <w:rPr>
          <w:rFonts w:ascii="Calibri" w:cs="Calibri" w:eastAsia="Calibri" w:hAnsi="Calibri"/>
          <w:color w:val="b45309"/>
          <w:sz w:val="26"/>
          <w:szCs w:val="26"/>
        </w:rPr>
        <w:t xml:space="preserve">Sol·licitud de subvenció pública · Tercer Sector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c>
          <w:tcPr>
            <w:tcW w:type="dxa" w:w="30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20"/>
                <w:szCs w:val="20"/>
              </w:rPr>
              <w:t xml:space="preserve">Entitat sol·licitant</w:t>
            </w:r>
          </w:p>
        </w:tc>
        <w:tc>
          <w:tcPr>
            <w:tcW w:type="dxa" w:w="6000"/>
          </w:tcPr>
          <w:p>
            <w:r>
              <w:rPr>
                <w:rFonts w:ascii="Calibri" w:cs="Calibri" w:eastAsia="Calibri" w:hAnsi="Calibri"/>
                <w:i/>
                <w:iCs/>
                <w:color w:val="64748b"/>
                <w:sz w:val="20"/>
                <w:szCs w:val="20"/>
              </w:rPr>
              <w:t xml:space="preserve">Nom de l'organització</w:t>
            </w:r>
          </w:p>
        </w:tc>
      </w:tr>
      <w:tr>
        <w:tc>
          <w:tcPr>
            <w:tcW w:type="dxa" w:w="30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20"/>
                <w:szCs w:val="20"/>
              </w:rPr>
              <w:t xml:space="preserve">NIF / CIF</w:t>
            </w:r>
          </w:p>
        </w:tc>
        <w:tc>
          <w:tcPr>
            <w:tcW w:type="dxa" w:w="6000"/>
          </w:tcPr>
          <w:p>
            <w:r>
              <w:rPr>
                <w:rFonts w:ascii="Calibri" w:cs="Calibri" w:eastAsia="Calibri" w:hAnsi="Calibri"/>
                <w:i/>
                <w:iCs/>
                <w:color w:val="64748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20"/>
                <w:szCs w:val="20"/>
              </w:rPr>
              <w:t xml:space="preserve">Convocatòria</w:t>
            </w:r>
          </w:p>
        </w:tc>
        <w:tc>
          <w:tcPr>
            <w:tcW w:type="dxa" w:w="6000"/>
          </w:tcPr>
          <w:p>
            <w:r>
              <w:rPr>
                <w:rFonts w:ascii="Calibri" w:cs="Calibri" w:eastAsia="Calibri" w:hAnsi="Calibri"/>
                <w:i/>
                <w:iCs/>
                <w:color w:val="64748b"/>
                <w:sz w:val="20"/>
                <w:szCs w:val="20"/>
              </w:rPr>
              <w:t xml:space="preserve">Nom i referència de la convocatòria</w:t>
            </w:r>
          </w:p>
        </w:tc>
      </w:tr>
      <w:tr>
        <w:tc>
          <w:tcPr>
            <w:tcW w:type="dxa" w:w="30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20"/>
                <w:szCs w:val="20"/>
              </w:rPr>
              <w:t xml:space="preserve">Organisme convocant</w:t>
            </w:r>
          </w:p>
        </w:tc>
        <w:tc>
          <w:tcPr>
            <w:tcW w:type="dxa" w:w="6000"/>
          </w:tcPr>
          <w:p>
            <w:r>
              <w:rPr>
                <w:rFonts w:ascii="Calibri" w:cs="Calibri" w:eastAsia="Calibri" w:hAnsi="Calibri"/>
                <w:i/>
                <w:iCs/>
                <w:color w:val="64748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20"/>
                <w:szCs w:val="20"/>
              </w:rPr>
              <w:t xml:space="preserve">Import sol·licitat</w:t>
            </w:r>
          </w:p>
        </w:tc>
        <w:tc>
          <w:tcPr>
            <w:tcW w:type="dxa" w:w="6000"/>
          </w:tcPr>
          <w:p>
            <w:r>
              <w:rPr>
                <w:rFonts w:ascii="Calibri" w:cs="Calibri" w:eastAsia="Calibri" w:hAnsi="Calibri"/>
                <w:i/>
                <w:iCs/>
                <w:color w:val="64748b"/>
                <w:sz w:val="20"/>
                <w:szCs w:val="20"/>
              </w:rPr>
              <w:t xml:space="preserve">€</w:t>
            </w:r>
          </w:p>
        </w:tc>
      </w:tr>
      <w:tr>
        <w:tc>
          <w:tcPr>
            <w:tcW w:type="dxa" w:w="30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20"/>
                <w:szCs w:val="20"/>
              </w:rPr>
              <w:t xml:space="preserve">Període d'execució</w:t>
            </w:r>
          </w:p>
        </w:tc>
        <w:tc>
          <w:tcPr>
            <w:tcW w:type="dxa" w:w="6000"/>
          </w:tcPr>
          <w:p>
            <w:r>
              <w:rPr>
                <w:rFonts w:ascii="Calibri" w:cs="Calibri" w:eastAsia="Calibri" w:hAnsi="Calibri"/>
                <w:i/>
                <w:iCs/>
                <w:color w:val="64748b"/>
                <w:sz w:val="20"/>
                <w:szCs w:val="20"/>
              </w:rPr>
              <w:t xml:space="preserve">De __ / __ / ____ a __ / __ / ____</w:t>
            </w:r>
          </w:p>
        </w:tc>
      </w:tr>
      <w:tr>
        <w:tc>
          <w:tcPr>
            <w:tcW w:type="dxa" w:w="30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20"/>
                <w:szCs w:val="20"/>
              </w:rPr>
              <w:t xml:space="preserve">Responsable tècnic</w:t>
            </w:r>
          </w:p>
        </w:tc>
        <w:tc>
          <w:tcPr>
            <w:tcW w:type="dxa" w:w="6000"/>
          </w:tcPr>
          <w:p>
            <w:r>
              <w:rPr>
                <w:rFonts w:ascii="Calibri" w:cs="Calibri" w:eastAsia="Calibri" w:hAnsi="Calibri"/>
                <w:i/>
                <w:iCs/>
                <w:color w:val="64748b"/>
                <w:sz w:val="20"/>
                <w:szCs w:val="20"/>
              </w:rPr>
              <w:t xml:space="preserve">Nom i cognoms</w:t>
            </w:r>
          </w:p>
        </w:tc>
      </w:tr>
      <w:tr>
        <w:tc>
          <w:tcPr>
            <w:tcW w:type="dxa" w:w="30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20"/>
                <w:szCs w:val="20"/>
              </w:rPr>
              <w:t xml:space="preserve">Data d'elaboració</w:t>
            </w:r>
          </w:p>
        </w:tc>
        <w:tc>
          <w:tcPr>
            <w:tcW w:type="dxa" w:w="6000"/>
          </w:tcPr>
          <w:p>
            <w:r>
              <w:rPr>
                <w:rFonts w:ascii="Calibri" w:cs="Calibri" w:eastAsia="Calibri" w:hAnsi="Calibri"/>
                <w:i/>
                <w:iCs/>
                <w:color w:val="64748b"/>
                <w:sz w:val="20"/>
                <w:szCs w:val="20"/>
              </w:rPr>
              <w:t xml:space="preserve">__ / __ / ____</w:t>
            </w:r>
          </w:p>
        </w:tc>
      </w:tr>
    </w:tbl>
    <w:p>
      <w:pPr>
        <w:spacing w:after="80"/>
      </w:pPr>
    </w:p>
    <w:p>
      <w:pPr>
        <w:spacing w:after="80"/>
      </w:pPr>
    </w:p>
    <w:p>
      <w:pPr>
        <w:pStyle w:val="Heading1"/>
        <w:pBdr>
          <w:bottom w:val="single" w:color="e2e8f0" w:sz="4"/>
        </w:pBdr>
        <w:spacing w:after="160" w:before="400"/>
        <w:rPr>
          <w:b/>
          <w:bCs/>
          <w:color w:val="102a43"/>
        </w:rPr>
      </w:pPr>
      <w:r>
        <w:t xml:space="preserve">1. Justificació i diagnosi de la necessitat</w:t>
      </w:r>
    </w:p>
    <w:p>
      <w:pPr>
        <w:pStyle w:val="Heading2"/>
        <w:spacing w:after="120" w:before="320"/>
        <w:rPr>
          <w:color w:val="102a43"/>
        </w:rPr>
      </w:pPr>
      <w:r>
        <w:t xml:space="preserve">1.1. Context i necessitat social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[Descriu la problemàtica social o territorial que motiva el projecte. Cita dades estadístiques oficials. Extensió recomanada: 300-500 paraules.]</w:t>
      </w:r>
    </w:p>
    <w:p>
      <w:pPr>
        <w:spacing w:after="12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/>
      </w:r>
    </w:p>
    <w:p>
      <w:pPr>
        <w:pStyle w:val="Heading2"/>
        <w:spacing w:after="120" w:before="320"/>
        <w:rPr>
          <w:color w:val="102a43"/>
        </w:rPr>
      </w:pPr>
      <w:r>
        <w:t xml:space="preserve">1.2. Població beneficiària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[Defineix el perfil de les persones destinatàries: edat, territori, situació de vulnerabilitat, etc. Quantifica el col·lectiu potencial.]</w:t>
      </w:r>
    </w:p>
    <w:p>
      <w:pPr>
        <w:spacing w:after="12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/>
      </w:r>
    </w:p>
    <w:p>
      <w:pPr>
        <w:pStyle w:val="Heading3"/>
        <w:spacing w:after="80" w:before="240"/>
        <w:rPr>
          <w:color w:val="047857"/>
        </w:rPr>
      </w:pPr>
      <w:r>
        <w:t xml:space="preserve">Criteris d'accés al projecte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Criteri 1: 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Criteri 2: 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Criteri 3: </w:t>
      </w:r>
    </w:p>
    <w:p>
      <w:pPr>
        <w:spacing w:after="80"/>
      </w:pPr>
    </w:p>
    <w:p>
      <w:pPr>
        <w:pStyle w:val="Heading2"/>
        <w:spacing w:after="120" w:before="320"/>
        <w:rPr>
          <w:color w:val="102a43"/>
        </w:rPr>
      </w:pPr>
      <w:r>
        <w:t xml:space="preserve">1.3. Diagnosi participativa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[Descriu com s'ha elaborat el diagnòstic. Indica si s'han fet entrevistes, grups focals, enquestes o anàlisis documentals.]</w:t>
      </w:r>
    </w:p>
    <w:p>
      <w:pPr>
        <w:spacing w:after="12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/>
      </w:r>
    </w:p>
    <w:p>
      <w:pPr>
        <w:spacing w:after="80"/>
      </w:pPr>
    </w:p>
    <w:p>
      <w:pPr>
        <w:pStyle w:val="Heading1"/>
        <w:pBdr>
          <w:bottom w:val="single" w:color="e2e8f0" w:sz="4"/>
        </w:pBdr>
        <w:spacing w:after="160" w:before="400"/>
        <w:rPr>
          <w:b/>
          <w:bCs/>
          <w:color w:val="102a43"/>
        </w:rPr>
      </w:pPr>
      <w:r>
        <w:t xml:space="preserve">2. Objectius del projecte</w:t>
      </w:r>
    </w:p>
    <w:p>
      <w:pPr>
        <w:pStyle w:val="Heading2"/>
        <w:spacing w:after="120" w:before="320"/>
        <w:rPr>
          <w:color w:val="102a43"/>
        </w:rPr>
      </w:pPr>
      <w:r>
        <w:t xml:space="preserve">2.1. Objectiu general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[Un únic objectiu ampli que descrigui el canvi que el projecte vol aconseguir. Comença sempre amb un verb en infinitiu.]</w:t>
      </w:r>
    </w:p>
    <w:p>
      <w:pPr>
        <w:spacing w:after="12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/>
      </w:r>
    </w:p>
    <w:p>
      <w:pPr>
        <w:pStyle w:val="Heading2"/>
        <w:spacing w:after="120" w:before="320"/>
        <w:rPr>
          <w:color w:val="102a43"/>
        </w:rPr>
      </w:pPr>
      <w:r>
        <w:t xml:space="preserve">2.2. Objectius específics (SMART)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[Defineix entre 3 i 5 objectius específics. Cada objectiu ha de ser mesurable i verificable.]</w:t>
      </w:r>
    </w:p>
    <w:p>
      <w:pPr>
        <w:spacing w:after="80"/>
      </w:pPr>
    </w:p>
    <w:tbl>
      <w:tblPr>
        <w:tblW w:type="dxa" w:w="94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50"/>
        <w:gridCol w:w="3150"/>
        <w:gridCol w:w="3150"/>
      </w:tblGrid>
      <w:tr>
        <w:tc>
          <w:tcPr>
            <w:tcW w:type="dxa" w:w="315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Criteri SMART</w:t>
            </w:r>
          </w:p>
        </w:tc>
        <w:tc>
          <w:tcPr>
            <w:tcW w:type="dxa" w:w="315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Descripció</w:t>
            </w:r>
          </w:p>
        </w:tc>
        <w:tc>
          <w:tcPr>
            <w:tcW w:type="dxa" w:w="315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Com s'aplica al projecte</w:t>
            </w:r>
          </w:p>
        </w:tc>
      </w:tr>
      <w:tr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Específic</w:t>
            </w:r>
          </w:p>
        </w:tc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L'objectiu descriu exactament el que s'aconseguirà</w:t>
            </w:r>
          </w:p>
        </w:tc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Mesurable</w:t>
            </w:r>
          </w:p>
        </w:tc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Es pot quantificar amb indicadors verificables</w:t>
            </w:r>
          </w:p>
        </w:tc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Assolible</w:t>
            </w:r>
          </w:p>
        </w:tc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És realista amb els recursos disponibles</w:t>
            </w:r>
          </w:p>
        </w:tc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Rellevant</w:t>
            </w:r>
          </w:p>
        </w:tc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Contribueix a la missió de l'entitat i als eixos de la convocatòria</w:t>
            </w:r>
          </w:p>
        </w:tc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Temporal</w:t>
            </w:r>
          </w:p>
        </w:tc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Té una data d'inici i de fi definides</w:t>
            </w:r>
          </w:p>
        </w:tc>
        <w:tc>
          <w:tcPr>
            <w:tcW w:type="dxa" w:w="3150"/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</w:tbl>
    <w:p>
      <w:pPr>
        <w:spacing w:after="80"/>
      </w:pPr>
    </w:p>
    <w:p>
      <w:pPr>
        <w:pStyle w:val="Heading3"/>
        <w:spacing w:after="80" w:before="240"/>
        <w:rPr>
          <w:color w:val="047857"/>
        </w:rPr>
      </w:pPr>
      <w:r>
        <w:t xml:space="preserve">Objectius específics: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OE1: 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OE2: 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OE3: </w:t>
      </w:r>
    </w:p>
    <w:p>
      <w:pPr>
        <w:spacing w:after="80"/>
      </w:pPr>
    </w:p>
    <w:p>
      <w:pPr>
        <w:pStyle w:val="Heading1"/>
        <w:pBdr>
          <w:bottom w:val="single" w:color="e2e8f0" w:sz="4"/>
        </w:pBdr>
        <w:spacing w:after="160" w:before="400"/>
        <w:rPr>
          <w:b/>
          <w:bCs/>
          <w:color w:val="102a43"/>
        </w:rPr>
      </w:pPr>
      <w:r>
        <w:t xml:space="preserve">3. Metodologia i pla d'actuació</w:t>
      </w:r>
    </w:p>
    <w:p>
      <w:pPr>
        <w:pStyle w:val="Heading2"/>
        <w:spacing w:after="120" w:before="320"/>
        <w:rPr>
          <w:color w:val="102a43"/>
        </w:rPr>
      </w:pPr>
      <w:r>
        <w:t xml:space="preserve">3.1. Enfocament metodològic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[Descriu el marc metodològic del projecte: enfocament basat en drets, perspectiva de gènere, inclusió, etc.]</w:t>
      </w:r>
    </w:p>
    <w:p>
      <w:pPr>
        <w:spacing w:after="12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/>
      </w:r>
    </w:p>
    <w:p>
      <w:pPr>
        <w:pStyle w:val="Heading2"/>
        <w:spacing w:after="120" w:before="320"/>
        <w:rPr>
          <w:color w:val="102a43"/>
        </w:rPr>
      </w:pPr>
      <w:r>
        <w:t xml:space="preserve">3.2. Activitats per objectiu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[Per a cada objectiu específic, llista les activitats principals amb una breu descripció.]</w:t>
      </w:r>
    </w:p>
    <w:p>
      <w:pPr>
        <w:pStyle w:val="Heading3"/>
        <w:spacing w:after="80" w:before="240"/>
        <w:rPr>
          <w:color w:val="047857"/>
        </w:rPr>
      </w:pPr>
      <w:r>
        <w:t xml:space="preserve">Activitats per a OE1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A1.1 – 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A1.2 – 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A1.3 – </w:t>
      </w:r>
    </w:p>
    <w:p>
      <w:pPr>
        <w:pStyle w:val="Heading3"/>
        <w:spacing w:after="80" w:before="240"/>
        <w:rPr>
          <w:color w:val="047857"/>
        </w:rPr>
      </w:pPr>
      <w:r>
        <w:t xml:space="preserve">Activitats per a OE2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A2.1 – 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A2.2 – </w:t>
      </w:r>
    </w:p>
    <w:p>
      <w:pPr>
        <w:pStyle w:val="Heading3"/>
        <w:spacing w:after="80" w:before="240"/>
        <w:rPr>
          <w:color w:val="047857"/>
        </w:rPr>
      </w:pPr>
      <w:r>
        <w:t xml:space="preserve">Activitats per a OE3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A3.1 – 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A3.2 – </w:t>
      </w:r>
    </w:p>
    <w:p>
      <w:pPr>
        <w:spacing w:after="80"/>
      </w:pPr>
    </w:p>
    <w:p>
      <w:pPr>
        <w:pStyle w:val="Heading2"/>
        <w:spacing w:after="120" w:before="320"/>
        <w:rPr>
          <w:color w:val="102a43"/>
        </w:rPr>
      </w:pPr>
      <w:r>
        <w:t xml:space="preserve">3.3. Cronograma d'execució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[Indica la distribució temporal de les activitats. Pots substituir aquesta taula per un diagrama de Gantt adjunt.]</w:t>
      </w:r>
    </w:p>
    <w:p>
      <w:pPr>
        <w:spacing w:after="80"/>
      </w:pPr>
    </w:p>
    <w:tbl>
      <w:tblPr>
        <w:tblW w:type="dxa" w:w="94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950"/>
        <w:gridCol w:w="950"/>
        <w:gridCol w:w="950"/>
        <w:gridCol w:w="950"/>
        <w:gridCol w:w="950"/>
        <w:gridCol w:w="950"/>
        <w:gridCol w:w="950"/>
      </w:tblGrid>
      <w:tr>
        <w:tc>
          <w:tcPr>
            <w:tcW w:type="dxa" w:w="28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6"/>
                <w:szCs w:val="16"/>
              </w:rPr>
              <w:t xml:space="preserve">Activitat</w:t>
            </w:r>
          </w:p>
        </w:tc>
        <w:tc>
          <w:tcPr>
            <w:tcW w:type="dxa" w:w="95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6"/>
                <w:szCs w:val="16"/>
              </w:rPr>
              <w:t xml:space="preserve">M1-M2</w:t>
            </w:r>
          </w:p>
        </w:tc>
        <w:tc>
          <w:tcPr>
            <w:tcW w:type="dxa" w:w="95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6"/>
                <w:szCs w:val="16"/>
              </w:rPr>
              <w:t xml:space="preserve">M3-M4</w:t>
            </w:r>
          </w:p>
        </w:tc>
        <w:tc>
          <w:tcPr>
            <w:tcW w:type="dxa" w:w="95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6"/>
                <w:szCs w:val="16"/>
              </w:rPr>
              <w:t xml:space="preserve">M5-M6</w:t>
            </w:r>
          </w:p>
        </w:tc>
        <w:tc>
          <w:tcPr>
            <w:tcW w:type="dxa" w:w="95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6"/>
                <w:szCs w:val="16"/>
              </w:rPr>
              <w:t xml:space="preserve">M7-M8</w:t>
            </w:r>
          </w:p>
        </w:tc>
        <w:tc>
          <w:tcPr>
            <w:tcW w:type="dxa" w:w="95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6"/>
                <w:szCs w:val="16"/>
              </w:rPr>
              <w:t xml:space="preserve">M9-M10</w:t>
            </w:r>
          </w:p>
        </w:tc>
        <w:tc>
          <w:tcPr>
            <w:tcW w:type="dxa" w:w="95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6"/>
                <w:szCs w:val="16"/>
              </w:rPr>
              <w:t xml:space="preserve">M11</w:t>
            </w:r>
          </w:p>
        </w:tc>
        <w:tc>
          <w:tcPr>
            <w:tcW w:type="dxa" w:w="95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6"/>
                <w:szCs w:val="16"/>
              </w:rPr>
              <w:t xml:space="preserve">M12</w:t>
            </w:r>
          </w:p>
        </w:tc>
      </w:tr>
      <w:tr>
        <w:tc>
          <w:tcPr>
            <w:tcW w:type="dxa" w:w="280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A1.1</w:t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80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A1.2</w:t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80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A2.1</w:t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80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A2.2</w:t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80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A3.1</w:t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80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A3.2</w:t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50"/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Style w:val="Heading1"/>
        <w:pBdr>
          <w:bottom w:val="single" w:color="e2e8f0" w:sz="4"/>
        </w:pBdr>
        <w:spacing w:after="160" w:before="400"/>
        <w:rPr>
          <w:b/>
          <w:bCs/>
          <w:color w:val="102a43"/>
        </w:rPr>
      </w:pPr>
      <w:r>
        <w:t xml:space="preserve">4. Gestió de voluntariat</w:t>
      </w:r>
    </w:p>
    <w:p>
      <w:pPr>
        <w:pStyle w:val="Heading2"/>
        <w:spacing w:after="120" w:before="320"/>
        <w:rPr>
          <w:color w:val="102a43"/>
        </w:rPr>
      </w:pPr>
      <w:r>
        <w:t xml:space="preserve">4.1. Estructura de voluntariat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[Descriu el paper del voluntariat en el projecte i com s'integra amb el personal remunerat.]</w:t>
      </w:r>
    </w:p>
    <w:p>
      <w:pPr>
        <w:spacing w:after="12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/>
      </w:r>
    </w:p>
    <w:p>
      <w:pPr>
        <w:pStyle w:val="Heading2"/>
        <w:spacing w:after="120" w:before="320"/>
        <w:rPr>
          <w:color w:val="102a43"/>
        </w:rPr>
      </w:pPr>
      <w:r>
        <w:t xml:space="preserve">4.2. Taula de perfils i tasques</w:t>
      </w:r>
    </w:p>
    <w:p>
      <w:pPr>
        <w:spacing w:after="80"/>
      </w:pPr>
    </w:p>
    <w:tbl>
      <w:tblPr>
        <w:tblW w:type="dxa" w:w="94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90"/>
        <w:gridCol w:w="1890"/>
        <w:gridCol w:w="1890"/>
        <w:gridCol w:w="1890"/>
        <w:gridCol w:w="1890"/>
      </w:tblGrid>
      <w:tr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Perfil voluntari</w:t>
            </w:r>
          </w:p>
        </w:tc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Nº persones</w:t>
            </w:r>
          </w:p>
        </w:tc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Hores/setmana</w:t>
            </w:r>
          </w:p>
        </w:tc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Tasques assignades</w:t>
            </w:r>
          </w:p>
        </w:tc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Formació requerida</w:t>
            </w:r>
          </w:p>
        </w:tc>
      </w:tr>
      <w:tr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</w:tr>
      <w:tr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</w:tr>
      <w:tr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</w:tr>
      <w:tr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  <w:tc>
          <w:tcPr>
            <w:tcW w:type="dxa" w:w="1890"/>
          </w:tcPr>
          <w:p>
            <w:pPr>
              <w:spacing w:after="0"/>
            </w:pPr>
          </w:p>
        </w:tc>
      </w:tr>
    </w:tbl>
    <w:p>
      <w:pPr>
        <w:spacing w:after="80"/>
      </w:pPr>
    </w:p>
    <w:p>
      <w:pPr>
        <w:pStyle w:val="Heading2"/>
        <w:spacing w:after="120" w:before="320"/>
        <w:rPr>
          <w:color w:val="102a43"/>
        </w:rPr>
      </w:pPr>
      <w:r>
        <w:t xml:space="preserve">4.3. Pla de formació i acompanyament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[Descriu les accions formatives previstes, la periodicitat de les reunions d'equip i els mecanismes de suport.]</w:t>
      </w:r>
    </w:p>
    <w:p>
      <w:pPr>
        <w:spacing w:after="12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/>
      </w:r>
    </w:p>
    <w:p>
      <w:pPr>
        <w:pStyle w:val="Heading1"/>
        <w:pBdr>
          <w:bottom w:val="single" w:color="e2e8f0" w:sz="4"/>
        </w:pBdr>
        <w:spacing w:after="160" w:before="400"/>
        <w:rPr>
          <w:b/>
          <w:bCs/>
          <w:color w:val="102a43"/>
        </w:rPr>
      </w:pPr>
      <w:r>
        <w:t xml:space="preserve">5. Indicadors i sistema de seguiment (KPIs)</w:t>
      </w:r>
    </w:p>
    <w:p>
      <w:pPr>
        <w:pStyle w:val="Heading2"/>
        <w:spacing w:after="120" w:before="320"/>
        <w:rPr>
          <w:color w:val="102a43"/>
        </w:rPr>
      </w:pPr>
      <w:r>
        <w:t xml:space="preserve">5.1. Indicadors de realització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[Indicadors que mesuren el volum d'activitat: nombre de sessions, participants, materials produïts, etc.]</w:t>
      </w:r>
    </w:p>
    <w:p>
      <w:pPr>
        <w:spacing w:after="80"/>
      </w:pPr>
    </w:p>
    <w:tbl>
      <w:tblPr>
        <w:tblW w:type="dxa" w:w="94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90"/>
        <w:gridCol w:w="1890"/>
        <w:gridCol w:w="1890"/>
        <w:gridCol w:w="1890"/>
        <w:gridCol w:w="1890"/>
      </w:tblGrid>
      <w:tr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Indicador</w:t>
            </w:r>
          </w:p>
        </w:tc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Valor de referència</w:t>
            </w:r>
          </w:p>
        </w:tc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Valor objectiu</w:t>
            </w:r>
          </w:p>
        </w:tc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Font de verificació</w:t>
            </w:r>
          </w:p>
        </w:tc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Periodicitat</w:t>
            </w:r>
          </w:p>
        </w:tc>
      </w:tr>
      <w:tr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</w:p>
    <w:p>
      <w:pPr>
        <w:pStyle w:val="Heading2"/>
        <w:spacing w:after="120" w:before="320"/>
        <w:rPr>
          <w:color w:val="102a43"/>
        </w:rPr>
      </w:pPr>
      <w:r>
        <w:t xml:space="preserve">5.2. Indicadors de resultat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[Indicadors que mesuren els canvis produïts en la població beneficiària.]</w:t>
      </w:r>
    </w:p>
    <w:p>
      <w:pPr>
        <w:spacing w:after="80"/>
      </w:pPr>
    </w:p>
    <w:tbl>
      <w:tblPr>
        <w:tblW w:type="dxa" w:w="94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90"/>
        <w:gridCol w:w="1890"/>
        <w:gridCol w:w="1890"/>
        <w:gridCol w:w="1890"/>
        <w:gridCol w:w="1890"/>
      </w:tblGrid>
      <w:tr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Indicador</w:t>
            </w:r>
          </w:p>
        </w:tc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Valor de referència</w:t>
            </w:r>
          </w:p>
        </w:tc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Valor objectiu</w:t>
            </w:r>
          </w:p>
        </w:tc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Font de verificació</w:t>
            </w:r>
          </w:p>
        </w:tc>
        <w:tc>
          <w:tcPr>
            <w:tcW w:type="dxa" w:w="189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Periodicitat</w:t>
            </w:r>
          </w:p>
        </w:tc>
      </w:tr>
      <w:tr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9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</w:p>
    <w:p>
      <w:pPr>
        <w:pStyle w:val="Heading2"/>
        <w:spacing w:after="120" w:before="320"/>
        <w:rPr>
          <w:color w:val="102a43"/>
        </w:rPr>
      </w:pPr>
      <w:r>
        <w:t xml:space="preserve">5.3. Eines de verificació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Registres d'assistència signats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Enquestes de satisfacció (pre i post)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Informe de seguiment semestral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Memòria justificativa final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>Fotografies i materials produïts</w:t>
      </w:r>
    </w:p>
    <w:p>
      <w:pPr>
        <w:spacing w:after="80"/>
      </w:pPr>
    </w:p>
    <w:p>
      <w:pPr>
        <w:pStyle w:val="Heading1"/>
        <w:pBdr>
          <w:bottom w:val="single" w:color="e2e8f0" w:sz="4"/>
        </w:pBdr>
        <w:spacing w:after="160" w:before="400"/>
        <w:rPr>
          <w:b/>
          <w:bCs/>
          <w:color w:val="102a43"/>
        </w:rPr>
      </w:pPr>
      <w:r>
        <w:t xml:space="preserve">6. Pressupost del projecte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[Completa la taula de pressupost amb les partides elegibles de la convocatòria. Revisa la Guia de Despeses Elegibles de FundingQuarry.]</w:t>
      </w:r>
    </w:p>
    <w:p>
      <w:pPr>
        <w:spacing w:after="80"/>
      </w:pPr>
    </w:p>
    <w:tbl>
      <w:tblPr>
        <w:tblW w:type="dxa" w:w="94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1800"/>
        <w:gridCol w:w="1800"/>
        <w:gridCol w:w="2050"/>
      </w:tblGrid>
      <w:tr>
        <w:tc>
          <w:tcPr>
            <w:tcW w:type="dxa" w:w="38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Concepte de despesa</w:t>
            </w:r>
          </w:p>
        </w:tc>
        <w:tc>
          <w:tcPr>
            <w:tcW w:type="dxa" w:w="18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Cost total (€)</w:t>
            </w:r>
          </w:p>
        </w:tc>
        <w:tc>
          <w:tcPr>
            <w:tcW w:type="dxa" w:w="18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Import sol·licitat (€)</w:t>
            </w:r>
          </w:p>
        </w:tc>
        <w:tc>
          <w:tcPr>
            <w:tcW w:type="dxa" w:w="205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% sobre total</w:t>
            </w:r>
          </w:p>
        </w:tc>
      </w:tr>
      <w:tr>
        <w:tc>
          <w:tcPr>
            <w:tcW w:type="dxa" w:w="3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>Personal (coordinació i tècnics)</w:t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205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>Personal (monitors/es)</w:t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205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>Voluntariat (valoració)</w:t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205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>Material fungible</w:t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205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>Serveis externs</w:t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205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>Desplaçaments</w:t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205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>Comunicació i difusió</w:t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205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>Costos indirectes (overhead)</w:t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  <w:tc>
          <w:tcPr>
            <w:tcW w:type="dxa" w:w="2050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f172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8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20"/>
                <w:szCs w:val="20"/>
              </w:rPr>
              <w:t xml:space="preserve">TOTAL</w:t>
            </w:r>
          </w:p>
        </w:tc>
        <w:tc>
          <w:tcPr>
            <w:tcW w:type="dxa" w:w="18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20"/>
                <w:szCs w:val="20"/>
              </w:rPr>
              <w:t xml:space="preserve"/>
            </w:r>
          </w:p>
        </w:tc>
        <w:tc>
          <w:tcPr>
            <w:tcW w:type="dxa" w:w="2050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</w:p>
    <w:p>
      <w:pPr>
        <w:pStyle w:val="Heading1"/>
        <w:pBdr>
          <w:bottom w:val="single" w:color="e2e8f0" w:sz="4"/>
        </w:pBdr>
        <w:spacing w:after="160" w:before="400"/>
        <w:rPr>
          <w:b/>
          <w:bCs/>
          <w:color w:val="102a43"/>
        </w:rPr>
      </w:pPr>
      <w:r>
        <w:t xml:space="preserve">7. Sostenibilitat i continuïtat</w:t>
      </w:r>
    </w:p>
    <w:p>
      <w:pPr>
        <w:pStyle w:val="Heading2"/>
        <w:spacing w:after="120" w:before="320"/>
        <w:rPr>
          <w:color w:val="102a43"/>
        </w:rPr>
      </w:pPr>
      <w:r>
        <w:t xml:space="preserve">7.1. Sostenibilitat econòmica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[Explica com es finançarà el projecte un cop acabada la subvenció. Indica altres fonts de finançament previstes.]</w:t>
      </w:r>
    </w:p>
    <w:p>
      <w:pPr>
        <w:spacing w:after="12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/>
      </w:r>
    </w:p>
    <w:p>
      <w:pPr>
        <w:pStyle w:val="Heading2"/>
        <w:spacing w:after="120" w:before="320"/>
        <w:rPr>
          <w:color w:val="102a43"/>
        </w:rPr>
      </w:pPr>
      <w:r>
        <w:t xml:space="preserve">7.2. Impacte a llarg termini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[Descriu els canvis estructurals que el projecte generarà més enllà del període subvencionat.]</w:t>
      </w:r>
    </w:p>
    <w:p>
      <w:pPr>
        <w:spacing w:after="12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/>
      </w:r>
    </w:p>
    <w:p>
      <w:pPr>
        <w:spacing w:after="80"/>
      </w:pPr>
    </w:p>
    <w:p>
      <w:pPr>
        <w:pStyle w:val="Heading1"/>
        <w:pBdr>
          <w:bottom w:val="single" w:color="e2e8f0" w:sz="4"/>
        </w:pBdr>
        <w:spacing w:after="160" w:before="400"/>
        <w:rPr>
          <w:b/>
          <w:bCs/>
          <w:color w:val="102a43"/>
        </w:rPr>
      </w:pPr>
      <w:r>
        <w:t xml:space="preserve">8. Entitat sol·licitant</w:t>
      </w:r>
    </w:p>
    <w:p>
      <w:pPr>
        <w:pStyle w:val="Heading2"/>
        <w:spacing w:after="120" w:before="320"/>
        <w:rPr>
          <w:color w:val="102a43"/>
        </w:rPr>
      </w:pPr>
      <w:r>
        <w:t xml:space="preserve">8.1. Trajectòria i experiència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94a3b8"/>
          <w:sz w:val="20"/>
          <w:szCs w:val="20"/>
        </w:rPr>
        <w:t xml:space="preserve">[Descriu l'experiència de l'entitat en projectes similars. Màxim 300 paraules.]</w:t>
      </w:r>
    </w:p>
    <w:p>
      <w:pPr>
        <w:spacing w:after="120"/>
      </w:pPr>
      <w:r>
        <w:rPr>
          <w:rFonts w:ascii="Calibri" w:cs="Calibri" w:eastAsia="Calibri" w:hAnsi="Calibri"/>
          <w:color w:val="0f172a"/>
          <w:sz w:val="22"/>
          <w:szCs w:val="22"/>
        </w:rPr>
        <w:t xml:space="preserve"/>
      </w:r>
    </w:p>
    <w:p>
      <w:pPr>
        <w:pStyle w:val="Heading2"/>
        <w:spacing w:after="120" w:before="320"/>
        <w:rPr>
          <w:color w:val="102a43"/>
        </w:rPr>
      </w:pPr>
      <w:r>
        <w:t xml:space="preserve">8.2. Equip del projecte</w:t>
      </w:r>
    </w:p>
    <w:tbl>
      <w:tblPr>
        <w:tblW w:type="dxa" w:w="94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62"/>
        <w:gridCol w:w="2363"/>
        <w:gridCol w:w="2362"/>
        <w:gridCol w:w="2363"/>
      </w:tblGrid>
      <w:tr>
        <w:tc>
          <w:tcPr>
            <w:tcW w:type="dxa" w:w="2362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Nom i cognoms</w:t>
            </w:r>
          </w:p>
        </w:tc>
        <w:tc>
          <w:tcPr>
            <w:tcW w:type="dxa" w:w="2362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Càrrec en el projecte</w:t>
            </w:r>
          </w:p>
        </w:tc>
        <w:tc>
          <w:tcPr>
            <w:tcW w:type="dxa" w:w="2362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Titulació / Perfil</w:t>
            </w:r>
          </w:p>
        </w:tc>
        <w:tc>
          <w:tcPr>
            <w:tcW w:type="dxa" w:w="2362"/>
            <w:shd w:fill="f0f4f8" w:val="clear"/>
          </w:tcPr>
          <w:p>
            <w:r>
              <w:rPr>
                <w:rFonts w:ascii="Calibri" w:cs="Calibri" w:eastAsia="Calibri" w:hAnsi="Calibri"/>
                <w:b/>
                <w:bCs/>
                <w:color w:val="102a43"/>
                <w:sz w:val="18"/>
                <w:szCs w:val="18"/>
              </w:rPr>
              <w:t xml:space="preserve">Dedicació (h/setmana)</w:t>
            </w:r>
          </w:p>
        </w:tc>
      </w:tr>
      <w:tr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</w:tr>
      <w:tr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</w:tr>
      <w:tr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</w:tr>
      <w:tr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</w:tr>
      <w:tr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  <w:tc>
          <w:tcPr>
            <w:tcW w:type="dxa" w:w="2362"/>
          </w:tcPr>
          <w:p>
            <w:pPr>
              <w:spacing w:after="0"/>
            </w:pPr>
          </w:p>
        </w:tc>
      </w:tr>
    </w:tbl>
    <w:p>
      <w:pPr>
        <w:spacing w:after="80"/>
      </w:pPr>
    </w:p>
    <w:p>
      <w:pPr>
        <w:spacing w:before="480"/>
        <w:jc w:val="center"/>
      </w:pPr>
      <w:r>
        <w:rPr>
          <w:rFonts w:ascii="Calibri" w:cs="Calibri" w:eastAsia="Calibri" w:hAnsi="Calibri"/>
          <w:i/>
          <w:iCs/>
          <w:color w:val="94a3b8"/>
          <w:sz w:val="16"/>
          <w:szCs w:val="16"/>
        </w:rPr>
        <w:t xml:space="preserve">Generat amb FundingQuarry · fundingquarry.com</w:t>
      </w:r>
    </w:p>
    <w:sectPr>
      <w:pgSz w:w="11906" w:h="16838" w:orient="portrait"/>
      <w:pgMar w:top="1440" w:right="126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400"/>
    </w:pPr>
    <w:rPr>
      <w:rFonts w:ascii="Calibri" w:cs="Calibri" w:eastAsia="Calibri" w:hAnsi="Calibri"/>
      <w:b/>
      <w:bCs/>
      <w:color w:val="102a43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320"/>
    </w:pPr>
    <w:rPr>
      <w:rFonts w:ascii="Calibri" w:cs="Calibri" w:eastAsia="Calibri" w:hAnsi="Calibri"/>
      <w:b/>
      <w:bCs/>
      <w:color w:val="102a43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40"/>
    </w:pPr>
    <w:rPr>
      <w:rFonts w:ascii="Calibri" w:cs="Calibri" w:eastAsia="Calibri" w:hAnsi="Calibri"/>
      <w:b/>
      <w:bCs/>
      <w:color w:val="047857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2026-08-17T18:04:06.671Z</dcterms:created>
  <dcterms:modified xsi:type="dcterms:W3CDTF">2026-08-17T18:04:06.684Z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